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ED7" w:rsidRDefault="00741ED7" w:rsidP="00741ED7">
      <w:pPr>
        <w:jc w:val="right"/>
        <w:rPr>
          <w:b/>
          <w:iCs/>
        </w:rPr>
      </w:pPr>
      <w:r>
        <w:rPr>
          <w:b/>
          <w:iCs/>
        </w:rPr>
        <w:t>Projekt</w:t>
      </w:r>
    </w:p>
    <w:p w:rsidR="00741ED7" w:rsidRPr="003D241B" w:rsidRDefault="00741ED7" w:rsidP="00741ED7">
      <w:pPr>
        <w:jc w:val="center"/>
        <w:rPr>
          <w:b/>
          <w:iCs/>
        </w:rPr>
      </w:pPr>
      <w:r>
        <w:rPr>
          <w:b/>
          <w:iCs/>
        </w:rPr>
        <w:t>UCHWAŁA NR  ………</w:t>
      </w:r>
    </w:p>
    <w:p w:rsidR="00741ED7" w:rsidRPr="0069524C" w:rsidRDefault="00741ED7" w:rsidP="00741ED7">
      <w:pPr>
        <w:jc w:val="center"/>
        <w:rPr>
          <w:iCs/>
        </w:rPr>
      </w:pPr>
      <w:r w:rsidRPr="003D241B">
        <w:rPr>
          <w:b/>
          <w:iCs/>
        </w:rPr>
        <w:t>RADY GMINY CZŁUCHÓW</w:t>
      </w:r>
    </w:p>
    <w:p w:rsidR="004C1CD7" w:rsidRDefault="004C1CD7" w:rsidP="00741ED7">
      <w:pPr>
        <w:jc w:val="center"/>
        <w:rPr>
          <w:iCs/>
        </w:rPr>
      </w:pPr>
    </w:p>
    <w:p w:rsidR="00741ED7" w:rsidRPr="0069524C" w:rsidRDefault="00741ED7" w:rsidP="00741ED7">
      <w:pPr>
        <w:jc w:val="center"/>
        <w:rPr>
          <w:iCs/>
        </w:rPr>
      </w:pPr>
      <w:r>
        <w:rPr>
          <w:iCs/>
        </w:rPr>
        <w:t>z dnia 7 maja 2024r.</w:t>
      </w:r>
      <w:bookmarkStart w:id="0" w:name="_GoBack"/>
      <w:bookmarkEnd w:id="0"/>
    </w:p>
    <w:p w:rsidR="00741ED7" w:rsidRDefault="00741ED7" w:rsidP="00741ED7">
      <w:pPr>
        <w:spacing w:before="100" w:beforeAutospacing="1" w:after="100" w:afterAutospacing="1" w:line="360" w:lineRule="auto"/>
        <w:jc w:val="center"/>
        <w:rPr>
          <w:b/>
          <w:iCs/>
        </w:rPr>
      </w:pPr>
      <w:r w:rsidRPr="005C1B6D">
        <w:rPr>
          <w:b/>
          <w:iCs/>
        </w:rPr>
        <w:t>w sprawie powołania Komisji Sk</w:t>
      </w:r>
      <w:r>
        <w:rPr>
          <w:b/>
          <w:iCs/>
        </w:rPr>
        <w:t>rutacyjnej dla przeprowadzenia tajnego głosowania nad wyborem przewodniczącego i w</w:t>
      </w:r>
      <w:r w:rsidRPr="005C1B6D">
        <w:rPr>
          <w:b/>
          <w:iCs/>
        </w:rPr>
        <w:t>iceprzewodniczących Rady Gminy Człuchów</w:t>
      </w:r>
    </w:p>
    <w:p w:rsidR="004C1CD7" w:rsidRDefault="00741ED7" w:rsidP="00741ED7">
      <w:pPr>
        <w:spacing w:before="100" w:beforeAutospacing="1" w:after="100" w:afterAutospacing="1" w:line="360" w:lineRule="auto"/>
        <w:ind w:firstLine="708"/>
        <w:jc w:val="both"/>
        <w:rPr>
          <w:iCs/>
        </w:rPr>
      </w:pPr>
      <w:r>
        <w:rPr>
          <w:iCs/>
        </w:rPr>
        <w:t xml:space="preserve">Na podstawie art. 21 ust. 1 w związku z art. 19 ust. 1 </w:t>
      </w:r>
      <w:r w:rsidRPr="0069524C">
        <w:rPr>
          <w:iCs/>
        </w:rPr>
        <w:t>ustawy z dnia 8 marca</w:t>
      </w:r>
      <w:r>
        <w:rPr>
          <w:iCs/>
        </w:rPr>
        <w:t xml:space="preserve"> 1990 r.</w:t>
      </w:r>
      <w:r>
        <w:rPr>
          <w:iCs/>
        </w:rPr>
        <w:br/>
      </w:r>
      <w:r w:rsidRPr="0069524C">
        <w:rPr>
          <w:iCs/>
        </w:rPr>
        <w:t>o samorządzie g</w:t>
      </w:r>
      <w:r>
        <w:rPr>
          <w:iCs/>
        </w:rPr>
        <w:t>minnym (tekst jedn. Dz.U. z 20</w:t>
      </w:r>
      <w:r w:rsidR="004C1CD7">
        <w:rPr>
          <w:iCs/>
        </w:rPr>
        <w:t>24</w:t>
      </w:r>
      <w:r>
        <w:rPr>
          <w:iCs/>
        </w:rPr>
        <w:t xml:space="preserve"> r. poz. </w:t>
      </w:r>
      <w:r w:rsidR="004C1CD7">
        <w:rPr>
          <w:iCs/>
        </w:rPr>
        <w:t xml:space="preserve">609) </w:t>
      </w:r>
    </w:p>
    <w:p w:rsidR="00741ED7" w:rsidRPr="00526878" w:rsidRDefault="00741ED7" w:rsidP="004C1CD7">
      <w:pPr>
        <w:spacing w:before="100" w:beforeAutospacing="1" w:after="100" w:afterAutospacing="1" w:line="360" w:lineRule="auto"/>
        <w:ind w:firstLine="708"/>
        <w:jc w:val="center"/>
        <w:rPr>
          <w:b/>
          <w:iCs/>
        </w:rPr>
      </w:pPr>
      <w:r>
        <w:rPr>
          <w:iCs/>
        </w:rPr>
        <w:t>Rada Gminy uchwala, co </w:t>
      </w:r>
      <w:r w:rsidRPr="0069524C">
        <w:rPr>
          <w:iCs/>
        </w:rPr>
        <w:t>następuje:</w:t>
      </w:r>
    </w:p>
    <w:p w:rsidR="00741ED7" w:rsidRDefault="00741ED7" w:rsidP="00741ED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iCs/>
        </w:rPr>
      </w:pPr>
      <w:r w:rsidRPr="0069524C">
        <w:rPr>
          <w:iCs/>
        </w:rPr>
        <w:t xml:space="preserve">§ 1. </w:t>
      </w:r>
      <w:r>
        <w:rPr>
          <w:iCs/>
        </w:rPr>
        <w:t>Powołuje się doraźną Komisję Skrutacyjną dla przeprowadzenia tajnego głosowania nad wyborem przewodniczącego i wiceprzewodniczących Rady Gminy Człuchów, w składzie:</w:t>
      </w:r>
    </w:p>
    <w:p w:rsidR="00741ED7" w:rsidRPr="005C7F9B" w:rsidRDefault="00741ED7" w:rsidP="00741ED7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lang w:eastAsia="en-US"/>
        </w:rPr>
      </w:pPr>
      <w:r>
        <w:rPr>
          <w:color w:val="000000"/>
          <w:lang w:eastAsia="en-US"/>
        </w:rPr>
        <w:t>……….</w:t>
      </w:r>
    </w:p>
    <w:p w:rsidR="00741ED7" w:rsidRPr="005C7F9B" w:rsidRDefault="00741ED7" w:rsidP="00741ED7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lang w:eastAsia="en-US"/>
        </w:rPr>
      </w:pPr>
      <w:r>
        <w:rPr>
          <w:color w:val="000000"/>
          <w:lang w:eastAsia="en-US"/>
        </w:rPr>
        <w:t>……….</w:t>
      </w:r>
    </w:p>
    <w:p w:rsidR="00741ED7" w:rsidRPr="00526878" w:rsidRDefault="00741ED7" w:rsidP="00741ED7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lang w:eastAsia="en-US"/>
        </w:rPr>
      </w:pPr>
      <w:r>
        <w:rPr>
          <w:color w:val="000000"/>
          <w:lang w:eastAsia="en-US"/>
        </w:rPr>
        <w:t>……….</w:t>
      </w:r>
    </w:p>
    <w:p w:rsidR="00741ED7" w:rsidRDefault="00741ED7" w:rsidP="00741ED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color w:val="000000"/>
        </w:rPr>
      </w:pPr>
      <w:r>
        <w:rPr>
          <w:iCs/>
        </w:rPr>
        <w:t>§ 2. Uchwała wchodzi z życie z dniem podjęcia.</w:t>
      </w:r>
    </w:p>
    <w:p w:rsidR="00741ED7" w:rsidRDefault="00741ED7" w:rsidP="00741ED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color w:val="000000"/>
        </w:rPr>
      </w:pPr>
    </w:p>
    <w:p w:rsidR="00741ED7" w:rsidRDefault="00741ED7" w:rsidP="00741ED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color w:val="000000"/>
        </w:rPr>
      </w:pPr>
    </w:p>
    <w:p w:rsidR="00741ED7" w:rsidRDefault="00741ED7" w:rsidP="00741ED7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Radny Senior</w:t>
      </w:r>
    </w:p>
    <w:p w:rsidR="00EF2312" w:rsidRDefault="00741ED7" w:rsidP="00741ED7"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Krzysztof Kujawa</w:t>
      </w:r>
    </w:p>
    <w:sectPr w:rsidR="00EF2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A0365"/>
    <w:multiLevelType w:val="hybridMultilevel"/>
    <w:tmpl w:val="E258E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D7"/>
    <w:rsid w:val="004C1CD7"/>
    <w:rsid w:val="00741ED7"/>
    <w:rsid w:val="00E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6CBBD-B8C6-4F7E-AAF6-AD87943E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1E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1E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ED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Pilarska</dc:creator>
  <cp:keywords/>
  <dc:description/>
  <cp:lastModifiedBy>Natalia Pilarska</cp:lastModifiedBy>
  <cp:revision>2</cp:revision>
  <cp:lastPrinted>2024-04-23T11:01:00Z</cp:lastPrinted>
  <dcterms:created xsi:type="dcterms:W3CDTF">2024-04-23T10:51:00Z</dcterms:created>
  <dcterms:modified xsi:type="dcterms:W3CDTF">2024-04-23T11:01:00Z</dcterms:modified>
</cp:coreProperties>
</file>